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2B25" w14:textId="7331C4B9" w:rsidR="002B6BBE" w:rsidRPr="002B6BBE" w:rsidRDefault="002B6BBE" w:rsidP="00714A2E">
      <w:pPr>
        <w:tabs>
          <w:tab w:val="num" w:pos="720"/>
        </w:tabs>
        <w:spacing w:before="100" w:beforeAutospacing="1" w:after="100" w:afterAutospacing="1" w:line="240" w:lineRule="auto"/>
        <w:ind w:left="720" w:hanging="360"/>
        <w:rPr>
          <w:rFonts w:ascii="Times New Roman" w:hAnsi="Times New Roman" w:cs="Times New Roman"/>
          <w:sz w:val="28"/>
          <w:szCs w:val="28"/>
        </w:rPr>
      </w:pPr>
      <w:r w:rsidRPr="002B6BBE">
        <w:rPr>
          <w:rFonts w:ascii="Times New Roman" w:hAnsi="Times New Roman" w:cs="Times New Roman"/>
          <w:sz w:val="28"/>
          <w:szCs w:val="28"/>
        </w:rPr>
        <w:t xml:space="preserve">The following </w:t>
      </w:r>
      <w:r>
        <w:rPr>
          <w:rFonts w:ascii="Times New Roman" w:hAnsi="Times New Roman" w:cs="Times New Roman"/>
          <w:sz w:val="28"/>
          <w:szCs w:val="28"/>
        </w:rPr>
        <w:t>is a list of</w:t>
      </w:r>
      <w:r w:rsidRPr="002B6BBE">
        <w:rPr>
          <w:rFonts w:ascii="Times New Roman" w:hAnsi="Times New Roman" w:cs="Times New Roman"/>
          <w:sz w:val="28"/>
          <w:szCs w:val="28"/>
        </w:rPr>
        <w:t xml:space="preserve"> </w:t>
      </w:r>
      <w:r w:rsidRPr="002B6BBE">
        <w:rPr>
          <w:rFonts w:ascii="Times New Roman" w:hAnsi="Times New Roman" w:cs="Times New Roman"/>
          <w:sz w:val="28"/>
          <w:szCs w:val="28"/>
          <w:u w:val="single"/>
        </w:rPr>
        <w:t>disqualifiers</w:t>
      </w:r>
      <w:r w:rsidRPr="002B6BBE">
        <w:rPr>
          <w:rFonts w:ascii="Times New Roman" w:hAnsi="Times New Roman" w:cs="Times New Roman"/>
          <w:sz w:val="28"/>
          <w:szCs w:val="28"/>
        </w:rPr>
        <w:t xml:space="preserve"> for employment: </w:t>
      </w:r>
    </w:p>
    <w:p w14:paraId="4C9DE232" w14:textId="48625EE8"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Failure to cooperate fully with the selection process by failing to keep scheduled appointments; failing to provide needed documents within specified time limits; failing to provide added personal information as needed, or failing to </w:t>
      </w:r>
      <w:r w:rsidR="002B6BBE">
        <w:rPr>
          <w:rFonts w:ascii="Times New Roman" w:eastAsia="Times New Roman" w:hAnsi="Times New Roman" w:cs="Times New Roman"/>
          <w:sz w:val="24"/>
          <w:szCs w:val="24"/>
        </w:rPr>
        <w:t>notify the assigned background investigator of any</w:t>
      </w:r>
      <w:r w:rsidRPr="00714A2E">
        <w:rPr>
          <w:rFonts w:ascii="Times New Roman" w:eastAsia="Times New Roman" w:hAnsi="Times New Roman" w:cs="Times New Roman"/>
          <w:sz w:val="24"/>
          <w:szCs w:val="24"/>
        </w:rPr>
        <w:t xml:space="preserve"> changes </w:t>
      </w:r>
      <w:r w:rsidR="002B6BBE">
        <w:rPr>
          <w:rFonts w:ascii="Times New Roman" w:eastAsia="Times New Roman" w:hAnsi="Times New Roman" w:cs="Times New Roman"/>
          <w:sz w:val="24"/>
          <w:szCs w:val="24"/>
        </w:rPr>
        <w:t xml:space="preserve">to information within the Personal History Statement </w:t>
      </w:r>
      <w:r w:rsidRPr="00714A2E">
        <w:rPr>
          <w:rFonts w:ascii="Times New Roman" w:eastAsia="Times New Roman" w:hAnsi="Times New Roman" w:cs="Times New Roman"/>
          <w:sz w:val="24"/>
          <w:szCs w:val="24"/>
        </w:rPr>
        <w:t>within ten days of the change.</w:t>
      </w:r>
    </w:p>
    <w:p w14:paraId="5FFB7AEB"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Failure to pass the final interview with the Chief of Police (or having a conditional offer of employment revoked).</w:t>
      </w:r>
    </w:p>
    <w:p w14:paraId="4DA772A5"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Currently under indictment for any offense.</w:t>
      </w:r>
    </w:p>
    <w:p w14:paraId="2BE605A6"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voluntary surrender of license currently in effect for a license issued by the Texas Commission on Law Enforcement.</w:t>
      </w:r>
    </w:p>
    <w:p w14:paraId="327385C0" w14:textId="230D891E"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Having engaged in marijuana (to include synthetic) usage within </w:t>
      </w:r>
      <w:r w:rsidR="00A24A6B">
        <w:rPr>
          <w:rFonts w:ascii="Times New Roman" w:eastAsia="Times New Roman" w:hAnsi="Times New Roman" w:cs="Times New Roman"/>
          <w:sz w:val="24"/>
          <w:szCs w:val="24"/>
        </w:rPr>
        <w:t>twenty-four</w:t>
      </w:r>
      <w:r w:rsidRPr="00714A2E">
        <w:rPr>
          <w:rFonts w:ascii="Times New Roman" w:eastAsia="Times New Roman" w:hAnsi="Times New Roman" w:cs="Times New Roman"/>
          <w:sz w:val="24"/>
          <w:szCs w:val="24"/>
        </w:rPr>
        <w:t xml:space="preserve"> (</w:t>
      </w:r>
      <w:r w:rsidR="00A24A6B">
        <w:rPr>
          <w:rFonts w:ascii="Times New Roman" w:eastAsia="Times New Roman" w:hAnsi="Times New Roman" w:cs="Times New Roman"/>
          <w:sz w:val="24"/>
          <w:szCs w:val="24"/>
        </w:rPr>
        <w:t>24</w:t>
      </w:r>
      <w:r w:rsidRPr="00714A2E">
        <w:rPr>
          <w:rFonts w:ascii="Times New Roman" w:eastAsia="Times New Roman" w:hAnsi="Times New Roman" w:cs="Times New Roman"/>
          <w:sz w:val="24"/>
          <w:szCs w:val="24"/>
        </w:rPr>
        <w:t>) months of application.</w:t>
      </w:r>
    </w:p>
    <w:p w14:paraId="0F23782B" w14:textId="66BBA8C6" w:rsidR="003E5E18" w:rsidRDefault="003E5E1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Admission of any hallucinogenic drug use within the past five (5) years. </w:t>
      </w:r>
    </w:p>
    <w:p w14:paraId="55F59993" w14:textId="1B2F7B30" w:rsidR="003E5E18" w:rsidRPr="00714A2E" w:rsidRDefault="003E5E1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Admission of any other felony illegal drug use within the past five (5) years.  </w:t>
      </w:r>
    </w:p>
    <w:p w14:paraId="14DEE56D" w14:textId="58F90CF8"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Having a conviction for Driving While Intoxicated within the </w:t>
      </w:r>
      <w:r w:rsidR="00A24A6B">
        <w:rPr>
          <w:rFonts w:ascii="Times New Roman" w:eastAsia="Times New Roman" w:hAnsi="Times New Roman" w:cs="Times New Roman"/>
          <w:sz w:val="24"/>
          <w:szCs w:val="24"/>
        </w:rPr>
        <w:t>ten</w:t>
      </w:r>
      <w:r w:rsidRPr="00714A2E">
        <w:rPr>
          <w:rFonts w:ascii="Times New Roman" w:eastAsia="Times New Roman" w:hAnsi="Times New Roman" w:cs="Times New Roman"/>
          <w:sz w:val="24"/>
          <w:szCs w:val="24"/>
        </w:rPr>
        <w:t xml:space="preserve"> (</w:t>
      </w:r>
      <w:r w:rsidR="00A24A6B">
        <w:rPr>
          <w:rFonts w:ascii="Times New Roman" w:eastAsia="Times New Roman" w:hAnsi="Times New Roman" w:cs="Times New Roman"/>
          <w:sz w:val="24"/>
          <w:szCs w:val="24"/>
        </w:rPr>
        <w:t>10</w:t>
      </w:r>
      <w:r w:rsidRPr="00714A2E">
        <w:rPr>
          <w:rFonts w:ascii="Times New Roman" w:eastAsia="Times New Roman" w:hAnsi="Times New Roman" w:cs="Times New Roman"/>
          <w:sz w:val="24"/>
          <w:szCs w:val="24"/>
        </w:rPr>
        <w:t>) years preceding application with the Department.</w:t>
      </w:r>
    </w:p>
    <w:p w14:paraId="461455CC"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on court-ordered community supervision or probation for any criminal offense above the grade of class C misdemeanor.</w:t>
      </w:r>
    </w:p>
    <w:p w14:paraId="152C4CBA" w14:textId="167DD7C5" w:rsidR="00714A2E" w:rsidRPr="00714A2E" w:rsidRDefault="00C84CB9"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age of 17, having a </w:t>
      </w:r>
      <w:r w:rsidR="003E5E18">
        <w:rPr>
          <w:rFonts w:ascii="Times New Roman" w:eastAsia="Times New Roman" w:hAnsi="Times New Roman" w:cs="Times New Roman"/>
          <w:sz w:val="24"/>
          <w:szCs w:val="24"/>
        </w:rPr>
        <w:t>conviction (including deferred disposition) of a Class A misdemeanor</w:t>
      </w:r>
      <w:r w:rsidR="00A24A6B">
        <w:rPr>
          <w:rFonts w:ascii="Times New Roman" w:eastAsia="Times New Roman" w:hAnsi="Times New Roman" w:cs="Times New Roman"/>
          <w:sz w:val="24"/>
          <w:szCs w:val="24"/>
        </w:rPr>
        <w:t xml:space="preserve"> or higher</w:t>
      </w:r>
      <w:r w:rsidR="003E5E18">
        <w:rPr>
          <w:rFonts w:ascii="Times New Roman" w:eastAsia="Times New Roman" w:hAnsi="Times New Roman" w:cs="Times New Roman"/>
          <w:sz w:val="24"/>
          <w:szCs w:val="24"/>
        </w:rPr>
        <w:t>.</w:t>
      </w:r>
    </w:p>
    <w:p w14:paraId="5F883856" w14:textId="4A831C94"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three (3) moving violations and/or accidents in the preceding two (2) year period or five (5) moving violations and/or accidents in the preceding three (3) year period.</w:t>
      </w:r>
    </w:p>
    <w:p w14:paraId="22EC3A46" w14:textId="067E4FDC" w:rsidR="00262558" w:rsidRPr="00714A2E" w:rsidRDefault="0026255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undergone personal bankruptcy more than once.</w:t>
      </w:r>
    </w:p>
    <w:p w14:paraId="07E62100" w14:textId="36CA679D"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history of unstable work, to include short terms of employment with multiple employers over the applicant’s work history, difficulty receiving orders from superiors, difficulty working with others, etc.</w:t>
      </w:r>
    </w:p>
    <w:p w14:paraId="0DF5D0D3" w14:textId="35071D93" w:rsidR="00262558" w:rsidRDefault="0026255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Termination or disciplinary action from any employer for any of the following: </w:t>
      </w:r>
    </w:p>
    <w:p w14:paraId="6D0660CC" w14:textId="4B513341" w:rsidR="00262558" w:rsidRDefault="00262558"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Untruthfulness</w:t>
      </w:r>
    </w:p>
    <w:p w14:paraId="05281311" w14:textId="30008843" w:rsidR="00262558" w:rsidRDefault="00262558"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sustained pattern of acts constituting harassment or discrimination </w:t>
      </w:r>
      <w:r w:rsidR="00161329">
        <w:rPr>
          <w:rFonts w:ascii="Times New Roman" w:eastAsia="Times New Roman" w:hAnsi="Times New Roman" w:cs="Times New Roman"/>
          <w:sz w:val="24"/>
          <w:szCs w:val="24"/>
        </w:rPr>
        <w:t xml:space="preserve">based on </w:t>
      </w:r>
      <w:r w:rsidR="00161329" w:rsidRPr="00161329">
        <w:rPr>
          <w:rFonts w:ascii="Times New Roman" w:hAnsi="Times New Roman" w:cs="Times New Roman"/>
          <w:spacing w:val="-3"/>
          <w:sz w:val="24"/>
          <w:szCs w:val="24"/>
        </w:rPr>
        <w:t xml:space="preserve">race, national origin, citizenship, religion, ethnicity, age, gender, sexual orientation, cultural group, color, creed, </w:t>
      </w:r>
      <w:r w:rsidR="00161329">
        <w:rPr>
          <w:rFonts w:ascii="Times New Roman" w:hAnsi="Times New Roman" w:cs="Times New Roman"/>
          <w:spacing w:val="-3"/>
          <w:sz w:val="24"/>
          <w:szCs w:val="24"/>
        </w:rPr>
        <w:t xml:space="preserve">or </w:t>
      </w:r>
      <w:r w:rsidR="00161329" w:rsidRPr="00161329">
        <w:rPr>
          <w:rFonts w:ascii="Times New Roman" w:hAnsi="Times New Roman" w:cs="Times New Roman"/>
          <w:spacing w:val="-3"/>
          <w:sz w:val="24"/>
          <w:szCs w:val="24"/>
        </w:rPr>
        <w:t>disability</w:t>
      </w:r>
      <w:r w:rsidR="00161329">
        <w:rPr>
          <w:rFonts w:ascii="Times New Roman" w:eastAsia="Times New Roman" w:hAnsi="Times New Roman" w:cs="Times New Roman"/>
          <w:sz w:val="24"/>
          <w:szCs w:val="24"/>
        </w:rPr>
        <w:t xml:space="preserve">. </w:t>
      </w:r>
    </w:p>
    <w:p w14:paraId="6542007C" w14:textId="70AE3368" w:rsidR="00161329" w:rsidRDefault="00161329"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Fighting in the workplace as an adult.</w:t>
      </w:r>
    </w:p>
    <w:p w14:paraId="65F705E7" w14:textId="7561477D" w:rsidR="00161329" w:rsidRPr="00262558" w:rsidRDefault="00161329"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 insubordination, dereliction of duty or persistent failure to follow established policies and regulations.  </w:t>
      </w:r>
    </w:p>
    <w:p w14:paraId="228CA3BD" w14:textId="1F7843F0"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Failure to demonstrate the ability to read, write, and speak the English language.</w:t>
      </w:r>
    </w:p>
    <w:p w14:paraId="32790921" w14:textId="1B0EE319" w:rsidR="00161329" w:rsidRDefault="00161329" w:rsidP="00161329">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Tattoos, Body Art, and Piercing</w:t>
      </w:r>
    </w:p>
    <w:p w14:paraId="4912702A" w14:textId="7D2D7469" w:rsidR="00161329" w:rsidRDefault="00161329" w:rsidP="00161329">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Tattoos must be socially acceptable and lack shock or offensive qualities that would not be acceptable to community standards.  Tattoos cannot extend past the wrist onto the hands and cannot extend up onto the neckline or above, to include the face. </w:t>
      </w:r>
    </w:p>
    <w:p w14:paraId="252AF33A" w14:textId="4B6A4CC5" w:rsidR="00161329" w:rsidRPr="00161329" w:rsidRDefault="00161329" w:rsidP="00161329">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exception of pierced ears, body piercing(s) are not authorized for wear by any agency personnel while representing the </w:t>
      </w:r>
      <w:r w:rsidR="00B76FB2">
        <w:rPr>
          <w:rFonts w:ascii="Times New Roman" w:eastAsia="Times New Roman" w:hAnsi="Times New Roman" w:cs="Times New Roman"/>
          <w:sz w:val="24"/>
          <w:szCs w:val="24"/>
        </w:rPr>
        <w:t xml:space="preserve">Department.  Body piercing(s) </w:t>
      </w:r>
      <w:r w:rsidR="00B76FB2">
        <w:rPr>
          <w:rFonts w:ascii="Times New Roman" w:eastAsia="Times New Roman" w:hAnsi="Times New Roman" w:cs="Times New Roman"/>
          <w:sz w:val="24"/>
          <w:szCs w:val="24"/>
        </w:rPr>
        <w:lastRenderedPageBreak/>
        <w:t xml:space="preserve">must be removed or must be able to be covered by the official uniform or plainclothes apparel when agency personnel are representing the Department.  </w:t>
      </w:r>
      <w:r>
        <w:rPr>
          <w:rFonts w:ascii="Times New Roman" w:eastAsia="Times New Roman" w:hAnsi="Times New Roman" w:cs="Times New Roman"/>
          <w:sz w:val="24"/>
          <w:szCs w:val="24"/>
        </w:rPr>
        <w:t xml:space="preserve">  </w:t>
      </w:r>
    </w:p>
    <w:p w14:paraId="08725FFB" w14:textId="77777777" w:rsidR="00714A2E" w:rsidRPr="00714A2E" w:rsidRDefault="00714A2E" w:rsidP="00714A2E">
      <w:pPr>
        <w:spacing w:before="100" w:beforeAutospacing="1" w:after="100" w:afterAutospacing="1" w:line="240" w:lineRule="auto"/>
        <w:rPr>
          <w:rFonts w:ascii="Times New Roman" w:eastAsia="Times New Roman" w:hAnsi="Times New Roman" w:cs="Times New Roman"/>
          <w:sz w:val="28"/>
          <w:szCs w:val="28"/>
        </w:rPr>
      </w:pPr>
      <w:r w:rsidRPr="00714A2E">
        <w:rPr>
          <w:rFonts w:ascii="Times New Roman" w:eastAsia="Times New Roman" w:hAnsi="Times New Roman" w:cs="Times New Roman"/>
          <w:sz w:val="28"/>
          <w:szCs w:val="28"/>
        </w:rPr>
        <w:t>Permanent Disqualifiers – The following are considered permanent disqualifiers. If an applicant is disqualified for any of the following reasons, they may not be considered for reapplication, except as specifically authorized by the Chief of Police on a case-by-case basis: </w:t>
      </w:r>
    </w:p>
    <w:p w14:paraId="26D8DD41" w14:textId="3F385362"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Admitting to or be found to have engaged in the illegal manufacture or sale of any drug listed in the Texas Controlled Substance Act, to include hallucinogens.</w:t>
      </w:r>
    </w:p>
    <w:p w14:paraId="68ACBB83"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at any time of a felony offense as defined by Article 4413 (29aa), Sections 8A, Subsection (c), V.A.T.C.S.</w:t>
      </w:r>
    </w:p>
    <w:p w14:paraId="45A27392"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under indictment or pending trial for a Felony, Class A or Class B Misdemeanor.</w:t>
      </w:r>
    </w:p>
    <w:p w14:paraId="04387FDC"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license issued by the Texas Commission on Law Enforcement previously revoked or denied by Final Order.</w:t>
      </w:r>
    </w:p>
    <w:p w14:paraId="068DC9E8"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ever executed at any time a confession to a felony offense, such confession being admissible as evidence against the applicant in any criminal proceeding in any state or federal court.</w:t>
      </w:r>
    </w:p>
    <w:p w14:paraId="0887787D"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or admitting to, any crime involving moral turpitude.</w:t>
      </w:r>
    </w:p>
    <w:p w14:paraId="25A70DF6" w14:textId="77777777" w:rsidR="00B76FB2" w:rsidRDefault="00714A2E" w:rsidP="00B76F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or admitting to, any felony.</w:t>
      </w:r>
    </w:p>
    <w:p w14:paraId="6061276D" w14:textId="7DCF60BE" w:rsidR="00714A2E" w:rsidRPr="00B76FB2" w:rsidRDefault="00714A2E" w:rsidP="00B76FB2">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76FB2">
        <w:rPr>
          <w:rFonts w:ascii="Times New Roman" w:eastAsia="Times New Roman" w:hAnsi="Times New Roman" w:cs="Times New Roman"/>
          <w:sz w:val="24"/>
          <w:szCs w:val="24"/>
        </w:rPr>
        <w:t>The classification of a felony offense conviction that is later changed by the legislature to a lower classification will not be considered to be a felony conviction when determining eligibility under this Subsection.</w:t>
      </w:r>
    </w:p>
    <w:p w14:paraId="0A325FD6" w14:textId="0C7E66EE" w:rsidR="00714A2E" w:rsidRPr="00262558" w:rsidRDefault="00714A2E" w:rsidP="0026255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2558">
        <w:rPr>
          <w:rFonts w:ascii="Times New Roman" w:eastAsia="Times New Roman" w:hAnsi="Times New Roman" w:cs="Times New Roman"/>
          <w:sz w:val="24"/>
          <w:szCs w:val="24"/>
        </w:rPr>
        <w:t>Being convicted of a family violence offense as defined under Chapter 71, Texas Family Code.</w:t>
      </w:r>
    </w:p>
    <w:p w14:paraId="4993430C" w14:textId="52751AC9" w:rsid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Receiving a Dishonorable discharge from any military service, or a discharge under less than honorable conditions, including bad contact or any other characterization of service indicating bad character.</w:t>
      </w:r>
    </w:p>
    <w:p w14:paraId="719178CB" w14:textId="575EB511" w:rsidR="003E5E18" w:rsidRPr="00714A2E" w:rsidRDefault="003E5E18"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act of untruthfulness, significant admission or omission during the application or background process, including inconsistent statements made during the initial background interview, personal history statement or polygraph examination</w:t>
      </w:r>
    </w:p>
    <w:p w14:paraId="318006F1"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had a Texas Commission on Law Enforcement issued license denied by final order or revoked, currently on license suspension, or have a voluntary surrender of license currently in effect.</w:t>
      </w:r>
    </w:p>
    <w:p w14:paraId="17970E64"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prohibited by state or federal law from operating a motor vehicle.</w:t>
      </w:r>
    </w:p>
    <w:p w14:paraId="190FC6B5"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prohibited by state or federal law from possessing firearms or ammunition.</w:t>
      </w:r>
    </w:p>
    <w:p w14:paraId="6E3EE84D"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dismissed from public office or public service for delinquency, misconduct, or inefficiency.</w:t>
      </w:r>
    </w:p>
    <w:p w14:paraId="7E62CB0E"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involved with, or associated with, any group or organization which advocates the violent overthrow of the United States or Texas governments, or any local government.</w:t>
      </w:r>
    </w:p>
    <w:p w14:paraId="2F14C64F"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involved with, or associated with, any group or organization which advocates violence against any group or person based on sex, gender, race, religion, national origin, sexual preference, disability, Veteran status, or any other protected classification.</w:t>
      </w:r>
    </w:p>
    <w:p w14:paraId="4B087FAB" w14:textId="11D17EA1"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Being terminated by an employer due to conduct which would violate the rules and regulations of this Department or the </w:t>
      </w:r>
      <w:r w:rsidR="00B76FB2">
        <w:rPr>
          <w:rFonts w:ascii="Times New Roman" w:eastAsia="Times New Roman" w:hAnsi="Times New Roman" w:cs="Times New Roman"/>
          <w:sz w:val="24"/>
          <w:szCs w:val="24"/>
        </w:rPr>
        <w:t>Town of Argyle</w:t>
      </w:r>
      <w:r w:rsidRPr="00714A2E">
        <w:rPr>
          <w:rFonts w:ascii="Times New Roman" w:eastAsia="Times New Roman" w:hAnsi="Times New Roman" w:cs="Times New Roman"/>
          <w:sz w:val="24"/>
          <w:szCs w:val="24"/>
        </w:rPr>
        <w:t xml:space="preserve"> or render the applicant unfit to be an employee of the </w:t>
      </w:r>
      <w:r w:rsidR="00B76FB2">
        <w:rPr>
          <w:rFonts w:ascii="Times New Roman" w:eastAsia="Times New Roman" w:hAnsi="Times New Roman" w:cs="Times New Roman"/>
          <w:sz w:val="24"/>
          <w:szCs w:val="24"/>
        </w:rPr>
        <w:t>Town of Argyle</w:t>
      </w:r>
      <w:r w:rsidRPr="00714A2E">
        <w:rPr>
          <w:rFonts w:ascii="Times New Roman" w:eastAsia="Times New Roman" w:hAnsi="Times New Roman" w:cs="Times New Roman"/>
          <w:sz w:val="24"/>
          <w:szCs w:val="24"/>
        </w:rPr>
        <w:t>.</w:t>
      </w:r>
    </w:p>
    <w:p w14:paraId="03B7C3C7" w14:textId="54C80E4F" w:rsidR="00DE38B0" w:rsidRPr="00714A2E" w:rsidRDefault="00DE38B0" w:rsidP="00714A2E">
      <w:pPr>
        <w:spacing w:line="276" w:lineRule="auto"/>
        <w:rPr>
          <w:sz w:val="24"/>
          <w:szCs w:val="24"/>
        </w:rPr>
      </w:pPr>
    </w:p>
    <w:sectPr w:rsidR="00DE38B0" w:rsidRPr="0071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35F"/>
    <w:multiLevelType w:val="hybridMultilevel"/>
    <w:tmpl w:val="6CA0BBE2"/>
    <w:lvl w:ilvl="0" w:tplc="7A160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0597C"/>
    <w:multiLevelType w:val="hybridMultilevel"/>
    <w:tmpl w:val="F89E469A"/>
    <w:lvl w:ilvl="0" w:tplc="D62E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16365"/>
    <w:multiLevelType w:val="multilevel"/>
    <w:tmpl w:val="AC20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82275"/>
    <w:multiLevelType w:val="hybridMultilevel"/>
    <w:tmpl w:val="5FFE1338"/>
    <w:lvl w:ilvl="0" w:tplc="B3E632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C5422"/>
    <w:multiLevelType w:val="multilevel"/>
    <w:tmpl w:val="2EFCF2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A1214"/>
    <w:multiLevelType w:val="multilevel"/>
    <w:tmpl w:val="2F7E44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13940">
    <w:abstractNumId w:val="1"/>
  </w:num>
  <w:num w:numId="2" w16cid:durableId="1659919018">
    <w:abstractNumId w:val="3"/>
  </w:num>
  <w:num w:numId="3" w16cid:durableId="1385984096">
    <w:abstractNumId w:val="0"/>
  </w:num>
  <w:num w:numId="4" w16cid:durableId="1304194364">
    <w:abstractNumId w:val="4"/>
  </w:num>
  <w:num w:numId="5" w16cid:durableId="992485725">
    <w:abstractNumId w:val="5"/>
  </w:num>
  <w:num w:numId="6" w16cid:durableId="13638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18"/>
    <w:rsid w:val="000F478F"/>
    <w:rsid w:val="00161329"/>
    <w:rsid w:val="00246518"/>
    <w:rsid w:val="00262558"/>
    <w:rsid w:val="002772BA"/>
    <w:rsid w:val="002B6BBE"/>
    <w:rsid w:val="0030605E"/>
    <w:rsid w:val="003E5E18"/>
    <w:rsid w:val="00714A2E"/>
    <w:rsid w:val="00A24A6B"/>
    <w:rsid w:val="00AC6C17"/>
    <w:rsid w:val="00B76FB2"/>
    <w:rsid w:val="00BD2D84"/>
    <w:rsid w:val="00C50D4E"/>
    <w:rsid w:val="00C84CB9"/>
    <w:rsid w:val="00CE5298"/>
    <w:rsid w:val="00DE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E768"/>
  <w15:chartTrackingRefBased/>
  <w15:docId w15:val="{B38F6032-24F7-41B1-9CF2-4E5429E1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D84"/>
    <w:pPr>
      <w:ind w:left="720"/>
      <w:contextualSpacing/>
    </w:pPr>
  </w:style>
  <w:style w:type="paragraph" w:styleId="NormalWeb">
    <w:name w:val="Normal (Web)"/>
    <w:basedOn w:val="Normal"/>
    <w:uiPriority w:val="99"/>
    <w:semiHidden/>
    <w:unhideWhenUsed/>
    <w:rsid w:val="00714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Emmitt Jackson</dc:creator>
  <cp:keywords/>
  <dc:description/>
  <cp:lastModifiedBy>Emmitt Jackson</cp:lastModifiedBy>
  <cp:revision>3</cp:revision>
  <cp:lastPrinted>2020-09-09T00:33:00Z</cp:lastPrinted>
  <dcterms:created xsi:type="dcterms:W3CDTF">2023-10-25T21:20:00Z</dcterms:created>
  <dcterms:modified xsi:type="dcterms:W3CDTF">2023-10-25T21:20:00Z</dcterms:modified>
</cp:coreProperties>
</file>